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E1" w:rsidRPr="00234A13" w:rsidRDefault="006742D6">
      <w:pPr>
        <w:pStyle w:val="Ttulo"/>
      </w:pPr>
      <w:r>
        <w:t>RÚBRICA</w:t>
      </w:r>
      <w:r w:rsidR="00411C4B" w:rsidRPr="00234A13">
        <w:t xml:space="preserve"> </w:t>
      </w:r>
      <w:r w:rsidR="00B959E1" w:rsidRPr="00234A13">
        <w:t>DE</w:t>
      </w:r>
      <w:r w:rsidR="00951A83">
        <w:t xml:space="preserve"> </w:t>
      </w:r>
      <w:r w:rsidR="00234A13" w:rsidRPr="00234A13">
        <w:t>L</w:t>
      </w:r>
      <w:r w:rsidR="00951A83">
        <w:t>A</w:t>
      </w:r>
      <w:r w:rsidR="00B959E1" w:rsidRPr="00234A13">
        <w:t xml:space="preserve"> </w:t>
      </w:r>
      <w:r w:rsidR="00951A83">
        <w:t>RETROALIMENTACIÓN</w:t>
      </w:r>
    </w:p>
    <w:p w:rsidR="00411C4B" w:rsidRPr="00234A13" w:rsidRDefault="00411C4B">
      <w:pPr>
        <w:jc w:val="both"/>
        <w:rPr>
          <w:b/>
          <w:bCs/>
        </w:rPr>
      </w:pPr>
    </w:p>
    <w:p w:rsidR="00A83595" w:rsidRDefault="00295371" w:rsidP="00295371">
      <w:pPr>
        <w:pStyle w:val="Textoindependiente"/>
        <w:rPr>
          <w:sz w:val="24"/>
        </w:rPr>
      </w:pPr>
      <w:r w:rsidRPr="001804B0">
        <w:rPr>
          <w:sz w:val="24"/>
        </w:rPr>
        <w:t>Periodo Actual: __________</w:t>
      </w:r>
      <w:r>
        <w:rPr>
          <w:sz w:val="24"/>
        </w:rPr>
        <w:tab/>
      </w:r>
      <w:r w:rsidR="00A17058">
        <w:rPr>
          <w:sz w:val="24"/>
        </w:rPr>
        <w:t>Grupo</w:t>
      </w:r>
      <w:r>
        <w:rPr>
          <w:sz w:val="24"/>
        </w:rPr>
        <w:t>: __________</w:t>
      </w:r>
      <w:r>
        <w:rPr>
          <w:sz w:val="24"/>
        </w:rPr>
        <w:tab/>
      </w:r>
      <w:r>
        <w:rPr>
          <w:sz w:val="24"/>
        </w:rPr>
        <w:tab/>
      </w:r>
      <w:r w:rsidR="00A17058">
        <w:rPr>
          <w:sz w:val="24"/>
        </w:rPr>
        <w:t>Fecha</w:t>
      </w:r>
      <w:r>
        <w:rPr>
          <w:sz w:val="24"/>
        </w:rPr>
        <w:t>: _______</w:t>
      </w:r>
      <w:r w:rsidR="00A17058">
        <w:rPr>
          <w:sz w:val="24"/>
        </w:rPr>
        <w:t>__________</w:t>
      </w:r>
      <w:r>
        <w:rPr>
          <w:sz w:val="24"/>
        </w:rPr>
        <w:t>___</w:t>
      </w:r>
    </w:p>
    <w:p w:rsidR="00795691" w:rsidRDefault="00795691" w:rsidP="00295371">
      <w:pPr>
        <w:pStyle w:val="Textoindependiente"/>
        <w:rPr>
          <w:sz w:val="24"/>
        </w:rPr>
      </w:pPr>
      <w:r>
        <w:rPr>
          <w:sz w:val="24"/>
        </w:rPr>
        <w:t>Estudiante Evaluador: _______________________________________________________________</w:t>
      </w:r>
    </w:p>
    <w:p w:rsidR="00795691" w:rsidRDefault="00795691" w:rsidP="00295371">
      <w:pPr>
        <w:pStyle w:val="Textoindependiente"/>
        <w:rPr>
          <w:sz w:val="24"/>
        </w:rPr>
      </w:pPr>
    </w:p>
    <w:p w:rsidR="00BE18D4" w:rsidRDefault="00BE18D4" w:rsidP="00295371">
      <w:pPr>
        <w:pStyle w:val="Textoindependiente"/>
        <w:rPr>
          <w:sz w:val="24"/>
        </w:rPr>
      </w:pPr>
      <w:r>
        <w:rPr>
          <w:sz w:val="24"/>
        </w:rPr>
        <w:t>Tema: _________________________________________________</w:t>
      </w:r>
      <w:r w:rsidR="00795691">
        <w:rPr>
          <w:sz w:val="24"/>
        </w:rPr>
        <w:t>_</w:t>
      </w:r>
      <w:r>
        <w:rPr>
          <w:sz w:val="24"/>
        </w:rPr>
        <w:t>___________________________</w:t>
      </w:r>
    </w:p>
    <w:p w:rsidR="00295371" w:rsidRPr="004E1ECF" w:rsidRDefault="00295371" w:rsidP="00295371">
      <w:pPr>
        <w:pStyle w:val="Textoindependiente"/>
        <w:rPr>
          <w:sz w:val="24"/>
        </w:rPr>
      </w:pPr>
      <w:r w:rsidRPr="001804B0">
        <w:rPr>
          <w:sz w:val="24"/>
        </w:rPr>
        <w:t>Estudiante</w:t>
      </w:r>
      <w:r>
        <w:rPr>
          <w:sz w:val="24"/>
        </w:rPr>
        <w:t>s</w:t>
      </w:r>
      <w:r w:rsidRPr="001804B0">
        <w:rPr>
          <w:sz w:val="24"/>
        </w:rPr>
        <w:t xml:space="preserve">: </w:t>
      </w:r>
      <w:r>
        <w:rPr>
          <w:sz w:val="24"/>
        </w:rPr>
        <w:tab/>
      </w:r>
      <w:r w:rsidRPr="004E1ECF">
        <w:rPr>
          <w:sz w:val="24"/>
        </w:rPr>
        <w:t>#1_____________________________________________________________________</w:t>
      </w:r>
    </w:p>
    <w:p w:rsidR="00295371" w:rsidRPr="004E1ECF" w:rsidRDefault="00295371" w:rsidP="00B83867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#2_____________________________________________________________________</w:t>
      </w:r>
    </w:p>
    <w:p w:rsidR="00295371" w:rsidRDefault="00295371" w:rsidP="004E1ECF">
      <w:pPr>
        <w:pStyle w:val="Textoindependiente"/>
        <w:rPr>
          <w:sz w:val="24"/>
        </w:rPr>
      </w:pPr>
    </w:p>
    <w:tbl>
      <w:tblPr>
        <w:tblW w:w="1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25"/>
        <w:gridCol w:w="4725"/>
        <w:gridCol w:w="4725"/>
      </w:tblGrid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center"/>
              <w:rPr>
                <w:sz w:val="24"/>
              </w:rPr>
            </w:pPr>
            <w:r w:rsidRPr="00B113C2">
              <w:rPr>
                <w:sz w:val="24"/>
              </w:rPr>
              <w:t>INDICADORES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center"/>
              <w:rPr>
                <w:sz w:val="24"/>
              </w:rPr>
            </w:pPr>
            <w:r w:rsidRPr="00B113C2">
              <w:rPr>
                <w:sz w:val="24"/>
              </w:rPr>
              <w:t>EXPERTO (3)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center"/>
              <w:rPr>
                <w:sz w:val="24"/>
              </w:rPr>
            </w:pPr>
            <w:r w:rsidRPr="00B113C2">
              <w:rPr>
                <w:sz w:val="24"/>
              </w:rPr>
              <w:t>INTERMEDIO (2)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center"/>
              <w:rPr>
                <w:sz w:val="24"/>
              </w:rPr>
            </w:pPr>
            <w:r w:rsidRPr="00B113C2">
              <w:rPr>
                <w:sz w:val="24"/>
              </w:rPr>
              <w:t>PRINCIPIANTE (1)</w:t>
            </w:r>
          </w:p>
        </w:tc>
      </w:tr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left"/>
              <w:rPr>
                <w:sz w:val="24"/>
              </w:rPr>
            </w:pPr>
            <w:r w:rsidRPr="00B113C2">
              <w:rPr>
                <w:sz w:val="24"/>
              </w:rPr>
              <w:t xml:space="preserve">Comunicación verbal. </w:t>
            </w:r>
            <w:r w:rsidRPr="00B113C2">
              <w:rPr>
                <w:b w:val="0"/>
                <w:bCs w:val="0"/>
                <w:sz w:val="24"/>
              </w:rPr>
              <w:t xml:space="preserve">Forma de dirigirse al grupo (información inicial, </w:t>
            </w:r>
            <w:r w:rsidRPr="00B113C2">
              <w:rPr>
                <w:b w:val="0"/>
                <w:bCs w:val="0"/>
                <w:i/>
                <w:iCs/>
                <w:sz w:val="24"/>
              </w:rPr>
              <w:t>feedback</w:t>
            </w:r>
            <w:r w:rsidRPr="00B113C2">
              <w:rPr>
                <w:b w:val="0"/>
                <w:bCs w:val="0"/>
                <w:sz w:val="24"/>
              </w:rPr>
              <w:t>, etc.) y habilidades comunicativas.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8A69EC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Se presentan formalmente. Dicen el objetivo de la actividad, </w:t>
            </w:r>
            <w:r w:rsidR="009841A9" w:rsidRPr="00B113C2">
              <w:rPr>
                <w:b w:val="0"/>
                <w:bCs w:val="0"/>
                <w:sz w:val="24"/>
              </w:rPr>
              <w:t xml:space="preserve">explican de forma adecuada dando reglas claras, </w:t>
            </w:r>
            <w:r w:rsidRPr="00B113C2">
              <w:rPr>
                <w:b w:val="0"/>
                <w:bCs w:val="0"/>
                <w:sz w:val="24"/>
              </w:rPr>
              <w:t xml:space="preserve">dan constante </w:t>
            </w:r>
            <w:r w:rsidRPr="00B113C2">
              <w:rPr>
                <w:b w:val="0"/>
                <w:bCs w:val="0"/>
                <w:i/>
                <w:iCs/>
                <w:sz w:val="24"/>
              </w:rPr>
              <w:t>feedback</w:t>
            </w:r>
            <w:r w:rsidRPr="00B113C2">
              <w:rPr>
                <w:b w:val="0"/>
                <w:bCs w:val="0"/>
                <w:sz w:val="24"/>
              </w:rPr>
              <w:t xml:space="preserve"> a sus compañeros. La reflexión final está muy </w:t>
            </w:r>
            <w:r w:rsidR="009841A9" w:rsidRPr="00B113C2">
              <w:rPr>
                <w:b w:val="0"/>
                <w:bCs w:val="0"/>
                <w:sz w:val="24"/>
              </w:rPr>
              <w:t>estructurada y favorece la participación de la mayoría del grupo. Dan información precisa.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743EFE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Se presentan de manera muy general. </w:t>
            </w:r>
            <w:r w:rsidR="00B94727" w:rsidRPr="00B113C2">
              <w:rPr>
                <w:b w:val="0"/>
                <w:bCs w:val="0"/>
                <w:sz w:val="24"/>
              </w:rPr>
              <w:t xml:space="preserve">Dicen el objetivo de la </w:t>
            </w:r>
            <w:r w:rsidRPr="00B113C2">
              <w:rPr>
                <w:b w:val="0"/>
                <w:bCs w:val="0"/>
                <w:sz w:val="24"/>
              </w:rPr>
              <w:t>actividad, explican y</w:t>
            </w:r>
            <w:r w:rsidR="00B94727" w:rsidRPr="00B113C2">
              <w:rPr>
                <w:b w:val="0"/>
                <w:bCs w:val="0"/>
                <w:sz w:val="24"/>
              </w:rPr>
              <w:t xml:space="preserve"> dan poco </w:t>
            </w:r>
            <w:r w:rsidR="00B94727" w:rsidRPr="00B113C2">
              <w:rPr>
                <w:b w:val="0"/>
                <w:bCs w:val="0"/>
                <w:i/>
                <w:iCs/>
                <w:sz w:val="24"/>
              </w:rPr>
              <w:t>feedback</w:t>
            </w:r>
            <w:r w:rsidR="00B94727" w:rsidRPr="00B113C2">
              <w:rPr>
                <w:b w:val="0"/>
                <w:bCs w:val="0"/>
                <w:sz w:val="24"/>
              </w:rPr>
              <w:t xml:space="preserve"> a sus compañero</w:t>
            </w:r>
            <w:r w:rsidRPr="00B113C2">
              <w:rPr>
                <w:b w:val="0"/>
                <w:bCs w:val="0"/>
                <w:sz w:val="24"/>
              </w:rPr>
              <w:t>s</w:t>
            </w:r>
            <w:r w:rsidR="00B94727" w:rsidRPr="00B113C2">
              <w:rPr>
                <w:b w:val="0"/>
                <w:bCs w:val="0"/>
                <w:sz w:val="24"/>
              </w:rPr>
              <w:t>. La reflexión final está poco estructurada y favorece poco la participación de</w:t>
            </w:r>
            <w:r w:rsidRPr="00B113C2">
              <w:rPr>
                <w:b w:val="0"/>
                <w:bCs w:val="0"/>
                <w:sz w:val="24"/>
              </w:rPr>
              <w:t>l grupo</w:t>
            </w:r>
            <w:r w:rsidR="00B94727" w:rsidRPr="00B113C2">
              <w:rPr>
                <w:b w:val="0"/>
                <w:bCs w:val="0"/>
                <w:sz w:val="24"/>
              </w:rPr>
              <w:t>. Dan información escasa.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743EFE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No se presentan. No dicen el objetivo de la actividad, explican y dan poco/nada </w:t>
            </w:r>
            <w:r w:rsidRPr="00B113C2">
              <w:rPr>
                <w:b w:val="0"/>
                <w:bCs w:val="0"/>
                <w:i/>
                <w:iCs/>
                <w:sz w:val="24"/>
              </w:rPr>
              <w:t>feedback</w:t>
            </w:r>
            <w:r w:rsidRPr="00B113C2">
              <w:rPr>
                <w:b w:val="0"/>
                <w:bCs w:val="0"/>
                <w:sz w:val="24"/>
              </w:rPr>
              <w:t xml:space="preserve"> a sus compañeros</w:t>
            </w:r>
            <w:r w:rsidR="00B94727" w:rsidRPr="00B113C2">
              <w:rPr>
                <w:b w:val="0"/>
                <w:bCs w:val="0"/>
                <w:sz w:val="24"/>
              </w:rPr>
              <w:t>. La reflexión final está desestructurada y favorece poco la participación de la clase. Dan información errónea.</w:t>
            </w:r>
          </w:p>
        </w:tc>
      </w:tr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sz w:val="24"/>
              </w:rPr>
              <w:t xml:space="preserve">Recursos. </w:t>
            </w:r>
            <w:r w:rsidRPr="00B113C2">
              <w:rPr>
                <w:b w:val="0"/>
                <w:bCs w:val="0"/>
                <w:sz w:val="24"/>
              </w:rPr>
              <w:t>Cantidad y calidad de los recursos empleados en la actividad lúdica.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>Usan gran variedad de recursos</w:t>
            </w:r>
            <w:r w:rsidR="00010B17" w:rsidRPr="00B113C2">
              <w:rPr>
                <w:b w:val="0"/>
                <w:bCs w:val="0"/>
                <w:sz w:val="24"/>
              </w:rPr>
              <w:t xml:space="preserve"> </w:t>
            </w:r>
            <w:r w:rsidRPr="00B113C2">
              <w:rPr>
                <w:b w:val="0"/>
                <w:bCs w:val="0"/>
                <w:sz w:val="24"/>
              </w:rPr>
              <w:t xml:space="preserve">para la </w:t>
            </w:r>
            <w:r w:rsidR="00010B17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>, y están perfectamente empleados. Excelente adecuación a la temática.</w:t>
            </w:r>
            <w:r w:rsidR="00010B17" w:rsidRPr="00B113C2">
              <w:rPr>
                <w:b w:val="0"/>
                <w:bCs w:val="0"/>
                <w:sz w:val="24"/>
              </w:rPr>
              <w:t xml:space="preserve"> Son atractivos y favorecen la participación. Si so</w:t>
            </w:r>
            <w:r w:rsidR="007A734D">
              <w:rPr>
                <w:b w:val="0"/>
                <w:bCs w:val="0"/>
                <w:sz w:val="24"/>
              </w:rPr>
              <w:t>n</w:t>
            </w:r>
            <w:r w:rsidR="00010B17" w:rsidRPr="00B113C2">
              <w:rPr>
                <w:b w:val="0"/>
                <w:bCs w:val="0"/>
                <w:sz w:val="24"/>
              </w:rPr>
              <w:t xml:space="preserve"> autoconstruidos, tienen mucha calidad.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743EFE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Usan algunos recursos para </w:t>
            </w:r>
            <w:r w:rsidR="002F0CA3" w:rsidRPr="00B113C2">
              <w:rPr>
                <w:b w:val="0"/>
                <w:bCs w:val="0"/>
                <w:sz w:val="24"/>
              </w:rPr>
              <w:t>la actividad,</w:t>
            </w:r>
            <w:r w:rsidRPr="00B113C2">
              <w:rPr>
                <w:b w:val="0"/>
                <w:bCs w:val="0"/>
                <w:sz w:val="24"/>
              </w:rPr>
              <w:t xml:space="preserve"> o no están del todo bien empleados.</w:t>
            </w:r>
            <w:r w:rsidR="002F0CA3" w:rsidRPr="00B113C2">
              <w:rPr>
                <w:b w:val="0"/>
                <w:bCs w:val="0"/>
                <w:sz w:val="24"/>
              </w:rPr>
              <w:t xml:space="preserve"> Son poco interesantes y favorecen poco la participación. Si so</w:t>
            </w:r>
            <w:r w:rsidR="007A734D">
              <w:rPr>
                <w:b w:val="0"/>
                <w:bCs w:val="0"/>
                <w:sz w:val="24"/>
              </w:rPr>
              <w:t>n</w:t>
            </w:r>
            <w:r w:rsidR="002F0CA3" w:rsidRPr="00B113C2">
              <w:rPr>
                <w:b w:val="0"/>
                <w:bCs w:val="0"/>
                <w:sz w:val="24"/>
              </w:rPr>
              <w:t xml:space="preserve"> autoconstruidos, tienen calidad media.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743EFE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Usan poca variedad de recursos para la </w:t>
            </w:r>
            <w:r w:rsidR="002F0CA3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>, o están mal empleados.</w:t>
            </w:r>
            <w:r w:rsidR="002F0CA3" w:rsidRPr="00B113C2">
              <w:rPr>
                <w:b w:val="0"/>
                <w:bCs w:val="0"/>
                <w:sz w:val="24"/>
              </w:rPr>
              <w:t xml:space="preserve"> No favorecen la participación. Si so</w:t>
            </w:r>
            <w:r w:rsidR="007A734D">
              <w:rPr>
                <w:b w:val="0"/>
                <w:bCs w:val="0"/>
                <w:sz w:val="24"/>
              </w:rPr>
              <w:t>n</w:t>
            </w:r>
            <w:bookmarkStart w:id="0" w:name="_GoBack"/>
            <w:bookmarkEnd w:id="0"/>
            <w:r w:rsidR="002F0CA3" w:rsidRPr="00B113C2">
              <w:rPr>
                <w:b w:val="0"/>
                <w:bCs w:val="0"/>
                <w:sz w:val="24"/>
              </w:rPr>
              <w:t xml:space="preserve"> autoconstruidos, tienen baja calidad.</w:t>
            </w:r>
          </w:p>
        </w:tc>
      </w:tr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sz w:val="24"/>
              </w:rPr>
              <w:t xml:space="preserve">Animación y puesta en escena. </w:t>
            </w:r>
            <w:r w:rsidRPr="00B113C2">
              <w:rPr>
                <w:b w:val="0"/>
                <w:bCs w:val="0"/>
                <w:sz w:val="24"/>
              </w:rPr>
              <w:t>Forma de llevar a cabo la actividad desde un punto lúdico y participativo.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Se hace muy divertida la </w:t>
            </w:r>
            <w:r w:rsidR="004D251B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 xml:space="preserve"> y se aprende mucho. Motivan o animan constantemente a sus compañeros.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743EFE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Se hace pasable la </w:t>
            </w:r>
            <w:r w:rsidR="004D251B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>. Motivan o animan algo a sus compañeros.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743EFE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Se hace aburrida la </w:t>
            </w:r>
            <w:r w:rsidR="004D251B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>. Motivan o animan poco a sus compañeros.</w:t>
            </w:r>
          </w:p>
        </w:tc>
      </w:tr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795691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sz w:val="24"/>
              </w:rPr>
              <w:t xml:space="preserve">Organización. </w:t>
            </w:r>
            <w:r w:rsidRPr="00B113C2">
              <w:rPr>
                <w:b w:val="0"/>
                <w:bCs w:val="0"/>
                <w:sz w:val="24"/>
              </w:rPr>
              <w:t>Preparación</w:t>
            </w:r>
            <w:r w:rsidR="009F69EB" w:rsidRPr="00B113C2">
              <w:rPr>
                <w:b w:val="0"/>
                <w:bCs w:val="0"/>
                <w:sz w:val="24"/>
              </w:rPr>
              <w:t xml:space="preserve"> y fluidez</w:t>
            </w:r>
            <w:r w:rsidRPr="00B113C2">
              <w:rPr>
                <w:b w:val="0"/>
                <w:bCs w:val="0"/>
                <w:sz w:val="24"/>
              </w:rPr>
              <w:t xml:space="preserve"> de la actividad.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Se distinguen claramente todas las partes de la </w:t>
            </w:r>
            <w:r w:rsidR="00CD28D6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 xml:space="preserve">. </w:t>
            </w:r>
            <w:r w:rsidR="00CD28D6" w:rsidRPr="00B113C2">
              <w:rPr>
                <w:b w:val="0"/>
                <w:bCs w:val="0"/>
                <w:sz w:val="24"/>
              </w:rPr>
              <w:t>La actividad es muy fluida, no se pierde nada de tiempo</w:t>
            </w:r>
            <w:r w:rsidRPr="00B113C2">
              <w:rPr>
                <w:b w:val="0"/>
                <w:bCs w:val="0"/>
                <w:sz w:val="24"/>
              </w:rPr>
              <w:t>. No queda nada a la improvisación.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Se distinguen pocas partes de la </w:t>
            </w:r>
            <w:r w:rsidR="00CD28D6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 xml:space="preserve">. La </w:t>
            </w:r>
            <w:r w:rsidR="00CD28D6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 xml:space="preserve"> es poco fluida, perdiendo bastante tiempo. Hay bastante improvisación.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No hay distinción entre las partes de la </w:t>
            </w:r>
            <w:r w:rsidR="00CD28D6" w:rsidRPr="00B113C2">
              <w:rPr>
                <w:b w:val="0"/>
                <w:bCs w:val="0"/>
                <w:sz w:val="24"/>
              </w:rPr>
              <w:t>actividad</w:t>
            </w:r>
            <w:r w:rsidRPr="00B113C2">
              <w:rPr>
                <w:b w:val="0"/>
                <w:bCs w:val="0"/>
                <w:sz w:val="24"/>
              </w:rPr>
              <w:t>. Es desastrosa, perdiendo mucho tiempo. Todo es improvisación.</w:t>
            </w:r>
          </w:p>
        </w:tc>
      </w:tr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9F69EB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sz w:val="24"/>
              </w:rPr>
              <w:t xml:space="preserve">Adecuación. </w:t>
            </w:r>
            <w:r w:rsidRPr="00B113C2">
              <w:rPr>
                <w:b w:val="0"/>
                <w:bCs w:val="0"/>
                <w:sz w:val="24"/>
              </w:rPr>
              <w:t>Adecuación de las actividades lúdicas (juegos y dinámicas) al contenido y a los objetivos.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A539FD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Los </w:t>
            </w:r>
            <w:r w:rsidR="00B94727" w:rsidRPr="00B113C2">
              <w:rPr>
                <w:b w:val="0"/>
                <w:bCs w:val="0"/>
                <w:sz w:val="24"/>
              </w:rPr>
              <w:t xml:space="preserve">juegos y </w:t>
            </w:r>
            <w:r w:rsidRPr="00B113C2">
              <w:rPr>
                <w:b w:val="0"/>
                <w:bCs w:val="0"/>
                <w:sz w:val="24"/>
              </w:rPr>
              <w:t xml:space="preserve">las </w:t>
            </w:r>
            <w:r w:rsidR="00B94727" w:rsidRPr="00B113C2">
              <w:rPr>
                <w:b w:val="0"/>
                <w:bCs w:val="0"/>
                <w:sz w:val="24"/>
              </w:rPr>
              <w:t>dinámicas</w:t>
            </w:r>
            <w:r w:rsidRPr="00B113C2">
              <w:rPr>
                <w:b w:val="0"/>
                <w:bCs w:val="0"/>
                <w:sz w:val="24"/>
              </w:rPr>
              <w:t xml:space="preserve"> de la actividad</w:t>
            </w:r>
            <w:r w:rsidR="00B94727" w:rsidRPr="00B113C2">
              <w:rPr>
                <w:b w:val="0"/>
                <w:bCs w:val="0"/>
                <w:sz w:val="24"/>
              </w:rPr>
              <w:t xml:space="preserve"> se ajustan perfectamente al contenido y a los objetivos.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A539FD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Los juegos y las dinámicas de la actividad </w:t>
            </w:r>
            <w:r w:rsidR="00B94727" w:rsidRPr="00B113C2">
              <w:rPr>
                <w:b w:val="0"/>
                <w:bCs w:val="0"/>
                <w:sz w:val="24"/>
              </w:rPr>
              <w:t>se ajustan poco al contenido y a los objetivos.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A539FD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Los juegos y las dinámicas de la actividad </w:t>
            </w:r>
            <w:r w:rsidR="00B94727" w:rsidRPr="00B113C2">
              <w:rPr>
                <w:b w:val="0"/>
                <w:bCs w:val="0"/>
                <w:sz w:val="24"/>
              </w:rPr>
              <w:t>no se ajustan al contenido y a los objetivos.</w:t>
            </w:r>
          </w:p>
        </w:tc>
      </w:tr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9F69EB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sz w:val="24"/>
              </w:rPr>
              <w:t xml:space="preserve">Trabajo en equipo. </w:t>
            </w:r>
            <w:r w:rsidRPr="00B113C2">
              <w:rPr>
                <w:b w:val="0"/>
                <w:bCs w:val="0"/>
                <w:sz w:val="24"/>
              </w:rPr>
              <w:t>Forma de desarrollar el trabajo de manera colaborativa.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>Se ve claramente el trabajo en equipo: distribución de roles y tareas, cada uno sabe</w:t>
            </w:r>
            <w:r w:rsidR="00A539FD" w:rsidRPr="00B113C2">
              <w:rPr>
                <w:b w:val="0"/>
                <w:bCs w:val="0"/>
                <w:sz w:val="24"/>
              </w:rPr>
              <w:t xml:space="preserve"> </w:t>
            </w:r>
            <w:r w:rsidRPr="00B113C2">
              <w:rPr>
                <w:b w:val="0"/>
                <w:bCs w:val="0"/>
                <w:sz w:val="24"/>
              </w:rPr>
              <w:t>exactamente lo que tiene que hacer y lo que hacen sus compañeros.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 xml:space="preserve">Llevan </w:t>
            </w:r>
            <w:r w:rsidR="00A539FD" w:rsidRPr="00B113C2">
              <w:rPr>
                <w:b w:val="0"/>
                <w:bCs w:val="0"/>
                <w:sz w:val="24"/>
              </w:rPr>
              <w:t>justo</w:t>
            </w:r>
            <w:r w:rsidRPr="00B113C2">
              <w:rPr>
                <w:b w:val="0"/>
                <w:bCs w:val="0"/>
                <w:sz w:val="24"/>
              </w:rPr>
              <w:t xml:space="preserve"> el trabajo en equipo: distribución desequilibrada de roles y tareas, saben más o menos lo que</w:t>
            </w:r>
            <w:r w:rsidR="00A539FD" w:rsidRPr="00B113C2">
              <w:rPr>
                <w:b w:val="0"/>
                <w:bCs w:val="0"/>
                <w:sz w:val="24"/>
              </w:rPr>
              <w:t xml:space="preserve"> </w:t>
            </w:r>
            <w:r w:rsidRPr="00B113C2">
              <w:rPr>
                <w:b w:val="0"/>
                <w:bCs w:val="0"/>
                <w:sz w:val="24"/>
              </w:rPr>
              <w:t xml:space="preserve">tienen que </w:t>
            </w:r>
            <w:r w:rsidR="00A539FD" w:rsidRPr="00B113C2">
              <w:rPr>
                <w:b w:val="0"/>
                <w:bCs w:val="0"/>
                <w:sz w:val="24"/>
              </w:rPr>
              <w:t>hacer,</w:t>
            </w:r>
            <w:r w:rsidRPr="00B113C2">
              <w:rPr>
                <w:b w:val="0"/>
                <w:bCs w:val="0"/>
                <w:sz w:val="24"/>
              </w:rPr>
              <w:t xml:space="preserve"> pero no lo que hacen sus compañeros.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B94727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>Llevan mal el trabajo en equipo: distribución desequilibrada de roles y tareas, no saben lo que tiene que</w:t>
            </w:r>
            <w:r w:rsidR="00A539FD" w:rsidRPr="00B113C2">
              <w:rPr>
                <w:b w:val="0"/>
                <w:bCs w:val="0"/>
                <w:sz w:val="24"/>
              </w:rPr>
              <w:t xml:space="preserve"> </w:t>
            </w:r>
            <w:r w:rsidRPr="00B113C2">
              <w:rPr>
                <w:b w:val="0"/>
                <w:bCs w:val="0"/>
                <w:sz w:val="24"/>
              </w:rPr>
              <w:t>hacer y tampoco lo que hacen sus compañeros.</w:t>
            </w:r>
          </w:p>
        </w:tc>
      </w:tr>
      <w:tr w:rsidR="00B113C2" w:rsidTr="00B113C2">
        <w:tc>
          <w:tcPr>
            <w:tcW w:w="4361" w:type="dxa"/>
            <w:shd w:val="clear" w:color="auto" w:fill="auto"/>
            <w:vAlign w:val="center"/>
          </w:tcPr>
          <w:p w:rsidR="00795691" w:rsidRPr="00B113C2" w:rsidRDefault="009F69EB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sz w:val="24"/>
              </w:rPr>
              <w:t xml:space="preserve">Atención a la diversidad. </w:t>
            </w:r>
            <w:r w:rsidRPr="00B113C2">
              <w:rPr>
                <w:b w:val="0"/>
                <w:bCs w:val="0"/>
                <w:sz w:val="24"/>
              </w:rPr>
              <w:t>Grado de adecuación a las capacidades de colectivos con diversidad</w:t>
            </w:r>
            <w:r w:rsidR="00A539FD" w:rsidRPr="00B113C2">
              <w:rPr>
                <w:b w:val="0"/>
                <w:bCs w:val="0"/>
                <w:sz w:val="24"/>
              </w:rPr>
              <w:t>es</w:t>
            </w:r>
            <w:r w:rsidRPr="00B113C2">
              <w:rPr>
                <w:b w:val="0"/>
                <w:bCs w:val="0"/>
                <w:sz w:val="24"/>
              </w:rPr>
              <w:t xml:space="preserve"> funcional</w:t>
            </w:r>
            <w:r w:rsidR="00A539FD" w:rsidRPr="00B113C2">
              <w:rPr>
                <w:b w:val="0"/>
                <w:bCs w:val="0"/>
                <w:sz w:val="24"/>
              </w:rPr>
              <w:t>es.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A539FD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>Excelente adecuación a las características de las personas con diversidades funcionales diferentes.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A539FD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>Regular adecuación a las características de las personas con diversidades funcionales diferentes.</w:t>
            </w:r>
          </w:p>
        </w:tc>
        <w:tc>
          <w:tcPr>
            <w:tcW w:w="4725" w:type="dxa"/>
            <w:shd w:val="clear" w:color="auto" w:fill="auto"/>
          </w:tcPr>
          <w:p w:rsidR="00795691" w:rsidRPr="00B113C2" w:rsidRDefault="00A539FD" w:rsidP="00B113C2">
            <w:pPr>
              <w:pStyle w:val="Textoindependiente"/>
              <w:jc w:val="left"/>
              <w:rPr>
                <w:b w:val="0"/>
                <w:bCs w:val="0"/>
                <w:sz w:val="24"/>
              </w:rPr>
            </w:pPr>
            <w:r w:rsidRPr="00B113C2">
              <w:rPr>
                <w:b w:val="0"/>
                <w:bCs w:val="0"/>
                <w:sz w:val="24"/>
              </w:rPr>
              <w:t>Pobre adecuación a las características de las personas con diversidades funcionales diferentes.</w:t>
            </w:r>
          </w:p>
        </w:tc>
      </w:tr>
    </w:tbl>
    <w:p w:rsidR="00795691" w:rsidRDefault="00795691" w:rsidP="004E1ECF">
      <w:pPr>
        <w:pStyle w:val="Textoindependiente"/>
        <w:rPr>
          <w:sz w:val="24"/>
        </w:rPr>
      </w:pPr>
    </w:p>
    <w:sectPr w:rsidR="00795691" w:rsidSect="003504BB">
      <w:pgSz w:w="20160" w:h="12240" w:orient="landscape" w:code="5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12" w:rsidRDefault="00FE7712" w:rsidP="009225BB">
      <w:r>
        <w:separator/>
      </w:r>
    </w:p>
  </w:endnote>
  <w:endnote w:type="continuationSeparator" w:id="0">
    <w:p w:rsidR="00FE7712" w:rsidRDefault="00FE7712" w:rsidP="0092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12" w:rsidRDefault="00FE7712" w:rsidP="009225BB">
      <w:r>
        <w:separator/>
      </w:r>
    </w:p>
  </w:footnote>
  <w:footnote w:type="continuationSeparator" w:id="0">
    <w:p w:rsidR="00FE7712" w:rsidRDefault="00FE7712" w:rsidP="0092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66974"/>
    <w:multiLevelType w:val="hybridMultilevel"/>
    <w:tmpl w:val="A02A098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2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67020E16"/>
    <w:multiLevelType w:val="hybridMultilevel"/>
    <w:tmpl w:val="48323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C3"/>
    <w:rsid w:val="00010B17"/>
    <w:rsid w:val="0001611A"/>
    <w:rsid w:val="00020C01"/>
    <w:rsid w:val="000354F8"/>
    <w:rsid w:val="000359E6"/>
    <w:rsid w:val="000622F9"/>
    <w:rsid w:val="000977BA"/>
    <w:rsid w:val="000E5E95"/>
    <w:rsid w:val="00130F44"/>
    <w:rsid w:val="00135578"/>
    <w:rsid w:val="0016282A"/>
    <w:rsid w:val="00165CB1"/>
    <w:rsid w:val="0017474F"/>
    <w:rsid w:val="001804B0"/>
    <w:rsid w:val="001842CB"/>
    <w:rsid w:val="0019084F"/>
    <w:rsid w:val="0019280F"/>
    <w:rsid w:val="001B1100"/>
    <w:rsid w:val="001D6885"/>
    <w:rsid w:val="00211934"/>
    <w:rsid w:val="00232291"/>
    <w:rsid w:val="00234A13"/>
    <w:rsid w:val="00295371"/>
    <w:rsid w:val="002E10FE"/>
    <w:rsid w:val="002F0CA3"/>
    <w:rsid w:val="002F40AD"/>
    <w:rsid w:val="003008B1"/>
    <w:rsid w:val="00312235"/>
    <w:rsid w:val="00343701"/>
    <w:rsid w:val="003504BB"/>
    <w:rsid w:val="00360C46"/>
    <w:rsid w:val="00361B78"/>
    <w:rsid w:val="00373276"/>
    <w:rsid w:val="003776B6"/>
    <w:rsid w:val="003833D9"/>
    <w:rsid w:val="003838C0"/>
    <w:rsid w:val="003B53A0"/>
    <w:rsid w:val="003C1D3F"/>
    <w:rsid w:val="003D0C91"/>
    <w:rsid w:val="00411C4B"/>
    <w:rsid w:val="00413EF8"/>
    <w:rsid w:val="00424426"/>
    <w:rsid w:val="00425108"/>
    <w:rsid w:val="00480AE2"/>
    <w:rsid w:val="00493B41"/>
    <w:rsid w:val="004A7945"/>
    <w:rsid w:val="004D251B"/>
    <w:rsid w:val="004E1ECF"/>
    <w:rsid w:val="00546F62"/>
    <w:rsid w:val="00560EF6"/>
    <w:rsid w:val="00567ED0"/>
    <w:rsid w:val="00580FDA"/>
    <w:rsid w:val="00594C5D"/>
    <w:rsid w:val="005A5CEF"/>
    <w:rsid w:val="005B0A9B"/>
    <w:rsid w:val="005C7EC5"/>
    <w:rsid w:val="005C7F44"/>
    <w:rsid w:val="006028F0"/>
    <w:rsid w:val="00641811"/>
    <w:rsid w:val="0066350B"/>
    <w:rsid w:val="006742D6"/>
    <w:rsid w:val="006805D1"/>
    <w:rsid w:val="006931BC"/>
    <w:rsid w:val="006C4217"/>
    <w:rsid w:val="006E1D8B"/>
    <w:rsid w:val="006F04F2"/>
    <w:rsid w:val="007040C6"/>
    <w:rsid w:val="00704FFD"/>
    <w:rsid w:val="0071345F"/>
    <w:rsid w:val="00743EFE"/>
    <w:rsid w:val="00795691"/>
    <w:rsid w:val="007A734D"/>
    <w:rsid w:val="007D3894"/>
    <w:rsid w:val="007F42B6"/>
    <w:rsid w:val="00872F25"/>
    <w:rsid w:val="008A1B25"/>
    <w:rsid w:val="008A69EC"/>
    <w:rsid w:val="008B18B6"/>
    <w:rsid w:val="008C4F80"/>
    <w:rsid w:val="008D19FE"/>
    <w:rsid w:val="008E419A"/>
    <w:rsid w:val="008F27F4"/>
    <w:rsid w:val="009225BB"/>
    <w:rsid w:val="00951A83"/>
    <w:rsid w:val="00954203"/>
    <w:rsid w:val="00960A11"/>
    <w:rsid w:val="00967EDC"/>
    <w:rsid w:val="009841A9"/>
    <w:rsid w:val="009866A8"/>
    <w:rsid w:val="00992BED"/>
    <w:rsid w:val="009A0118"/>
    <w:rsid w:val="009A1859"/>
    <w:rsid w:val="009E4830"/>
    <w:rsid w:val="009F444D"/>
    <w:rsid w:val="009F69EB"/>
    <w:rsid w:val="009F7FD8"/>
    <w:rsid w:val="00A040C9"/>
    <w:rsid w:val="00A17058"/>
    <w:rsid w:val="00A25A76"/>
    <w:rsid w:val="00A46933"/>
    <w:rsid w:val="00A539FD"/>
    <w:rsid w:val="00A82231"/>
    <w:rsid w:val="00A83595"/>
    <w:rsid w:val="00A93EAE"/>
    <w:rsid w:val="00AD7FF6"/>
    <w:rsid w:val="00AE74B5"/>
    <w:rsid w:val="00AF7E4C"/>
    <w:rsid w:val="00B113C2"/>
    <w:rsid w:val="00B47CCB"/>
    <w:rsid w:val="00B67420"/>
    <w:rsid w:val="00B83867"/>
    <w:rsid w:val="00B929E9"/>
    <w:rsid w:val="00B94727"/>
    <w:rsid w:val="00B959E1"/>
    <w:rsid w:val="00B960A0"/>
    <w:rsid w:val="00BB5D26"/>
    <w:rsid w:val="00BC5DF2"/>
    <w:rsid w:val="00BE18D4"/>
    <w:rsid w:val="00BE49C3"/>
    <w:rsid w:val="00BE4E4F"/>
    <w:rsid w:val="00C17D95"/>
    <w:rsid w:val="00C4466D"/>
    <w:rsid w:val="00C61346"/>
    <w:rsid w:val="00C801BF"/>
    <w:rsid w:val="00C83C13"/>
    <w:rsid w:val="00CA4839"/>
    <w:rsid w:val="00CD28D6"/>
    <w:rsid w:val="00CE275D"/>
    <w:rsid w:val="00CF7471"/>
    <w:rsid w:val="00D32EF4"/>
    <w:rsid w:val="00D616B4"/>
    <w:rsid w:val="00D6413D"/>
    <w:rsid w:val="00D84368"/>
    <w:rsid w:val="00DD4523"/>
    <w:rsid w:val="00DE4BAB"/>
    <w:rsid w:val="00DF3C38"/>
    <w:rsid w:val="00E14654"/>
    <w:rsid w:val="00E27FE9"/>
    <w:rsid w:val="00E4309D"/>
    <w:rsid w:val="00E503B8"/>
    <w:rsid w:val="00ED760E"/>
    <w:rsid w:val="00EE0BE7"/>
    <w:rsid w:val="00EE0DCA"/>
    <w:rsid w:val="00EE52A3"/>
    <w:rsid w:val="00EF0DE6"/>
    <w:rsid w:val="00F10E06"/>
    <w:rsid w:val="00F140D8"/>
    <w:rsid w:val="00F17C90"/>
    <w:rsid w:val="00F41B50"/>
    <w:rsid w:val="00F555CF"/>
    <w:rsid w:val="00FD571A"/>
    <w:rsid w:val="00FE1FB7"/>
    <w:rsid w:val="00FE7712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74785"/>
  <w15:docId w15:val="{FF5E622F-4688-4CD4-851E-7B4E1FEC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F04F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bCs/>
      <w:sz w:val="22"/>
    </w:rPr>
  </w:style>
  <w:style w:type="paragraph" w:styleId="NormalWeb">
    <w:name w:val="Normal (Web)"/>
    <w:basedOn w:val="Normal"/>
    <w:rsid w:val="00493B41"/>
    <w:pPr>
      <w:spacing w:before="100" w:beforeAutospacing="1" w:after="100" w:afterAutospacing="1"/>
    </w:pPr>
  </w:style>
  <w:style w:type="character" w:styleId="Hipervnculo">
    <w:name w:val="Hyperlink"/>
    <w:rsid w:val="009225BB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225BB"/>
    <w:rPr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rsid w:val="009225BB"/>
    <w:rPr>
      <w:lang w:val="en-US" w:eastAsia="en-US"/>
    </w:rPr>
  </w:style>
  <w:style w:type="character" w:styleId="Refdenotaalpie">
    <w:name w:val="footnote reference"/>
    <w:rsid w:val="009225BB"/>
    <w:rPr>
      <w:vertAlign w:val="superscript"/>
    </w:rPr>
  </w:style>
  <w:style w:type="character" w:customStyle="1" w:styleId="TextoindependienteCar">
    <w:name w:val="Texto independiente Car"/>
    <w:link w:val="Textoindependiente"/>
    <w:rsid w:val="00295371"/>
    <w:rPr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DE4BAB"/>
    <w:rPr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C8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la Investigación</vt:lpstr>
    </vt:vector>
  </TitlesOfParts>
  <Company>UCR-ECCI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Investigación</dc:title>
  <dc:subject/>
  <dc:creator>Kryscia Daviana Ramirez Benavides</dc:creator>
  <cp:keywords/>
  <cp:lastModifiedBy>Kryscia Ramírez Benavides</cp:lastModifiedBy>
  <cp:revision>22</cp:revision>
  <cp:lastPrinted>2004-05-29T03:32:00Z</cp:lastPrinted>
  <dcterms:created xsi:type="dcterms:W3CDTF">2020-07-15T22:45:00Z</dcterms:created>
  <dcterms:modified xsi:type="dcterms:W3CDTF">2020-07-16T00:16:00Z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11VuKa_vhmlJifossppAxwqVTNR4BK3F1CYc_oh_uwP0</vt:lpwstr>
  </property>
  <property fmtid="{D5CDD505-2E9C-101B-9397-08002B2CF9AE}" pid="3" name="Google.Documents.RevisionId">
    <vt:lpwstr>02420669930629374263</vt:lpwstr>
  </property>
  <property fmtid="{D5CDD505-2E9C-101B-9397-08002B2CF9AE}" pid="4" name="Google.Documents.PluginVersion">
    <vt:lpwstr>2.0.2662.553</vt:lpwstr>
  </property>
  <property fmtid="{D5CDD505-2E9C-101B-9397-08002B2CF9AE}" pid="5" name="Google.Documents.MergeIncapabilityFlags">
    <vt:i4>0</vt:i4>
  </property>
</Properties>
</file>